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B36EC" w14:textId="77777777" w:rsidR="00C8238A" w:rsidRPr="00C8238A" w:rsidRDefault="00C8238A" w:rsidP="00C8238A">
      <w:pPr>
        <w:rPr>
          <w:b/>
          <w:bCs/>
        </w:rPr>
      </w:pPr>
      <w:r w:rsidRPr="00C8238A">
        <w:rPr>
          <w:b/>
          <w:bCs/>
        </w:rPr>
        <w:t xml:space="preserve">30 </w:t>
      </w:r>
      <w:proofErr w:type="gramStart"/>
      <w:r w:rsidRPr="00C8238A">
        <w:rPr>
          <w:b/>
          <w:bCs/>
        </w:rPr>
        <w:t>Março</w:t>
      </w:r>
      <w:proofErr w:type="gramEnd"/>
      <w:r w:rsidRPr="00C8238A">
        <w:rPr>
          <w:b/>
          <w:bCs/>
        </w:rPr>
        <w:t xml:space="preserve"> 2020</w:t>
      </w:r>
    </w:p>
    <w:p w14:paraId="5A06C41D" w14:textId="77777777" w:rsidR="00C8238A" w:rsidRPr="00C8238A" w:rsidRDefault="00C8238A" w:rsidP="00C8238A">
      <w:pPr>
        <w:rPr>
          <w:rStyle w:val="Hyperlink"/>
        </w:rPr>
      </w:pPr>
      <w:r w:rsidRPr="00C8238A">
        <w:fldChar w:fldCharType="begin"/>
      </w:r>
      <w:r w:rsidRPr="00C8238A">
        <w:instrText>HYPERLINK "https://bo-revistasauda.anf.pt/SiteCollectionDocuments/comunicados/Farm%C3%A1cia%20-%20Ligue%201400.pdf" \t "_blank"</w:instrText>
      </w:r>
      <w:r w:rsidRPr="00C8238A">
        <w:fldChar w:fldCharType="separate"/>
      </w:r>
    </w:p>
    <w:p w14:paraId="509E7835" w14:textId="77777777" w:rsidR="00C8238A" w:rsidRPr="00C8238A" w:rsidRDefault="00C8238A" w:rsidP="00C8238A">
      <w:pPr>
        <w:rPr>
          <w:rStyle w:val="Hyperlink"/>
          <w:b/>
          <w:bCs/>
          <w:u w:val="none"/>
        </w:rPr>
      </w:pPr>
      <w:r w:rsidRPr="00C8238A">
        <w:rPr>
          <w:rStyle w:val="Hyperlink"/>
          <w:b/>
          <w:bCs/>
          <w:u w:val="none"/>
        </w:rPr>
        <w:t>Farmácia? Ligue 1400</w:t>
      </w:r>
    </w:p>
    <w:p w14:paraId="6A7663C4" w14:textId="77777777" w:rsidR="00C8238A" w:rsidRPr="00C8238A" w:rsidRDefault="00C8238A" w:rsidP="00C8238A">
      <w:r w:rsidRPr="00C8238A">
        <w:fldChar w:fldCharType="end"/>
      </w:r>
    </w:p>
    <w:p w14:paraId="5ADE403A" w14:textId="77777777" w:rsidR="00C8238A" w:rsidRPr="00C8238A" w:rsidRDefault="00C8238A" w:rsidP="00C8238A">
      <w:r w:rsidRPr="00C8238A">
        <w:t>Está em funcionamento, em todo o continente e nas ilhas, a linha telefónica gratuita que garante o acesso a medicamentos com aconselhamento farmacêutico, 24 horas por dia. Quem necessitar de medicamentos deve ligar 1400 para fazer a sua encomenda. Há diversas modalidades de entregas ao domicílio garantidas.</w:t>
      </w:r>
    </w:p>
    <w:p w14:paraId="23472FDB" w14:textId="77777777" w:rsidR="004A278B" w:rsidRDefault="004A278B"/>
    <w:sectPr w:rsidR="004A2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8A"/>
    <w:rsid w:val="00234BCA"/>
    <w:rsid w:val="002B37DF"/>
    <w:rsid w:val="00484280"/>
    <w:rsid w:val="004A278B"/>
    <w:rsid w:val="00556350"/>
    <w:rsid w:val="00776A22"/>
    <w:rsid w:val="00793F91"/>
    <w:rsid w:val="00821F9B"/>
    <w:rsid w:val="008E6373"/>
    <w:rsid w:val="00915619"/>
    <w:rsid w:val="00BE017A"/>
    <w:rsid w:val="00C8238A"/>
    <w:rsid w:val="00D8661C"/>
    <w:rsid w:val="00E1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2264"/>
  <w15:chartTrackingRefBased/>
  <w15:docId w15:val="{B533051E-E13F-4321-A40C-F19EAC4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3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3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3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3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3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3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3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3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3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3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3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3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3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3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3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3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3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23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575">
          <w:marLeft w:val="0"/>
          <w:marRight w:val="0"/>
          <w:marTop w:val="77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5204">
          <w:marLeft w:val="0"/>
          <w:marRight w:val="0"/>
          <w:marTop w:val="77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404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Santos</dc:creator>
  <cp:keywords/>
  <dc:description/>
  <cp:lastModifiedBy>Paula Santos</cp:lastModifiedBy>
  <cp:revision>1</cp:revision>
  <dcterms:created xsi:type="dcterms:W3CDTF">2025-05-21T14:05:00Z</dcterms:created>
  <dcterms:modified xsi:type="dcterms:W3CDTF">2025-05-21T14:07:00Z</dcterms:modified>
</cp:coreProperties>
</file>